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8D" w:rsidRPr="001A4B8D" w:rsidRDefault="001A4B8D" w:rsidP="001A4B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4B8D">
        <w:rPr>
          <w:rFonts w:ascii="Times New Roman" w:eastAsia="Times New Roman" w:hAnsi="Times New Roman" w:cs="Times New Roman"/>
          <w:b/>
          <w:bCs/>
          <w:kern w:val="36"/>
          <w:sz w:val="48"/>
          <w:szCs w:val="48"/>
        </w:rPr>
        <w:t>‘Creation Revisited – A Different Perspective, Part One’</w:t>
      </w:r>
    </w:p>
    <w:p w:rsidR="001A4B8D" w:rsidRPr="001A4B8D" w:rsidRDefault="001A4B8D" w:rsidP="001A4B8D">
      <w:pPr>
        <w:spacing w:before="100" w:beforeAutospacing="1" w:after="100" w:afterAutospacing="1" w:line="240" w:lineRule="auto"/>
        <w:rPr>
          <w:rFonts w:ascii="Times New Roman" w:eastAsia="Times New Roman" w:hAnsi="Times New Roman" w:cs="Times New Roman"/>
          <w:sz w:val="24"/>
          <w:szCs w:val="24"/>
        </w:rPr>
      </w:pPr>
      <w:r w:rsidRPr="001A4B8D">
        <w:rPr>
          <w:rFonts w:ascii="Times New Roman" w:eastAsia="Times New Roman" w:hAnsi="Times New Roman" w:cs="Times New Roman"/>
          <w:b/>
          <w:bCs/>
          <w:i/>
          <w:iCs/>
          <w:sz w:val="24"/>
          <w:szCs w:val="24"/>
          <w:vertAlign w:val="superscript"/>
        </w:rPr>
        <w:t>4 </w:t>
      </w:r>
      <w:r w:rsidRPr="001A4B8D">
        <w:rPr>
          <w:rFonts w:ascii="Times New Roman" w:eastAsia="Times New Roman" w:hAnsi="Times New Roman" w:cs="Times New Roman"/>
          <w:b/>
          <w:bCs/>
          <w:i/>
          <w:iCs/>
          <w:sz w:val="24"/>
          <w:szCs w:val="24"/>
        </w:rPr>
        <w:t>These are the generations of the heavens and the earth when they were created.</w:t>
      </w:r>
    </w:p>
    <w:p w:rsidR="001A4B8D" w:rsidRPr="001A4B8D" w:rsidRDefault="001A4B8D" w:rsidP="001A4B8D">
      <w:pPr>
        <w:spacing w:before="100" w:beforeAutospacing="1" w:after="100" w:afterAutospacing="1" w:line="240" w:lineRule="auto"/>
        <w:rPr>
          <w:rFonts w:ascii="Times New Roman" w:eastAsia="Times New Roman" w:hAnsi="Times New Roman" w:cs="Times New Roman"/>
          <w:sz w:val="24"/>
          <w:szCs w:val="24"/>
        </w:rPr>
      </w:pPr>
      <w:r w:rsidRPr="001A4B8D">
        <w:rPr>
          <w:rFonts w:ascii="Times New Roman" w:eastAsia="Times New Roman" w:hAnsi="Times New Roman" w:cs="Times New Roman"/>
          <w:b/>
          <w:bCs/>
          <w:i/>
          <w:iCs/>
          <w:sz w:val="24"/>
          <w:szCs w:val="24"/>
        </w:rPr>
        <w:t xml:space="preserve">In the day that the Lord God made the earth and the heavens, </w:t>
      </w:r>
      <w:r w:rsidRPr="001A4B8D">
        <w:rPr>
          <w:rFonts w:ascii="Times New Roman" w:eastAsia="Times New Roman" w:hAnsi="Times New Roman" w:cs="Times New Roman"/>
          <w:b/>
          <w:bCs/>
          <w:i/>
          <w:iCs/>
          <w:sz w:val="24"/>
          <w:szCs w:val="24"/>
          <w:vertAlign w:val="superscript"/>
        </w:rPr>
        <w:t>5 </w:t>
      </w:r>
      <w:r w:rsidRPr="001A4B8D">
        <w:rPr>
          <w:rFonts w:ascii="Times New Roman" w:eastAsia="Times New Roman" w:hAnsi="Times New Roman" w:cs="Times New Roman"/>
          <w:b/>
          <w:bCs/>
          <w:i/>
          <w:iCs/>
          <w:sz w:val="24"/>
          <w:szCs w:val="24"/>
        </w:rPr>
        <w:t xml:space="preserve">when no plant of the field was yet in the earth and no herb of the field had yet sprung up—for the Lord God had not caused it to rain upon the earth, and there was no man to till the ground; 6 but a mist went up from the earth and watered the whole face of the ground— </w:t>
      </w:r>
      <w:r w:rsidRPr="001A4B8D">
        <w:rPr>
          <w:rFonts w:ascii="Times New Roman" w:eastAsia="Times New Roman" w:hAnsi="Times New Roman" w:cs="Times New Roman"/>
          <w:b/>
          <w:bCs/>
          <w:i/>
          <w:iCs/>
          <w:sz w:val="24"/>
          <w:szCs w:val="24"/>
          <w:vertAlign w:val="superscript"/>
        </w:rPr>
        <w:t>7 </w:t>
      </w:r>
      <w:r w:rsidRPr="001A4B8D">
        <w:rPr>
          <w:rFonts w:ascii="Times New Roman" w:eastAsia="Times New Roman" w:hAnsi="Times New Roman" w:cs="Times New Roman"/>
          <w:b/>
          <w:bCs/>
          <w:i/>
          <w:iCs/>
          <w:sz w:val="24"/>
          <w:szCs w:val="24"/>
        </w:rPr>
        <w:t>then the Lord God formed man of dust from the ground, and breathed into his nostrils the breath of life; and man became a living being. 8 And the Lord God planted a garden in Eden, in the east; and there he put the man whom he had formed. 9 And out of the ground the Lord God made to grow every tree that is pleasant to the sight and good for food, the tree of life also in the midst of the garden, and the tree of the knowledge of good and evil.</w:t>
      </w:r>
      <w:r w:rsidRPr="001A4B8D">
        <w:rPr>
          <w:rFonts w:ascii="Times New Roman" w:eastAsia="Times New Roman" w:hAnsi="Times New Roman" w:cs="Times New Roman"/>
          <w:sz w:val="24"/>
          <w:szCs w:val="24"/>
        </w:rPr>
        <w:t xml:space="preserve"> Genesis 2:4-9</w:t>
      </w:r>
    </w:p>
    <w:p w:rsidR="001A4B8D" w:rsidRPr="001A4B8D" w:rsidRDefault="001A4B8D" w:rsidP="001A4B8D">
      <w:pPr>
        <w:spacing w:before="100" w:beforeAutospacing="1" w:after="100" w:afterAutospacing="1" w:line="240" w:lineRule="auto"/>
        <w:rPr>
          <w:rFonts w:ascii="Times New Roman" w:eastAsia="Times New Roman" w:hAnsi="Times New Roman" w:cs="Times New Roman"/>
          <w:sz w:val="24"/>
          <w:szCs w:val="24"/>
        </w:rPr>
      </w:pPr>
      <w:r w:rsidRPr="001A4B8D">
        <w:rPr>
          <w:rFonts w:ascii="Times New Roman" w:eastAsia="Times New Roman" w:hAnsi="Times New Roman" w:cs="Times New Roman"/>
          <w:sz w:val="24"/>
          <w:szCs w:val="24"/>
        </w:rPr>
        <w:t>It doesn’t take long when reading this passage to realize that it is quite different than the creation account of Genesis 1. Why would this be the case? May I suggest that it is to give us some details we need. Genesis 1 is written in broad brush strokes. It’s a nice outline, but we need more information. If we didn’t have Genesis 2, Genesis 3 wouldn’t make any sense to us. Still, this is a bit confusing because it doesn’t follow what we read in Genesis 1. That’s okay. What we’ve got to do is this: we’ve got to roll with the Holy Spirit and go wherever He takes us.</w:t>
      </w:r>
    </w:p>
    <w:p w:rsidR="001A4B8D" w:rsidRPr="001A4B8D" w:rsidRDefault="001A4B8D" w:rsidP="001A4B8D">
      <w:pPr>
        <w:spacing w:before="100" w:beforeAutospacing="1" w:after="100" w:afterAutospacing="1" w:line="240" w:lineRule="auto"/>
        <w:rPr>
          <w:rFonts w:ascii="Times New Roman" w:eastAsia="Times New Roman" w:hAnsi="Times New Roman" w:cs="Times New Roman"/>
          <w:sz w:val="24"/>
          <w:szCs w:val="24"/>
        </w:rPr>
      </w:pPr>
      <w:r w:rsidRPr="001A4B8D">
        <w:rPr>
          <w:rFonts w:ascii="Times New Roman" w:eastAsia="Times New Roman" w:hAnsi="Times New Roman" w:cs="Times New Roman"/>
          <w:sz w:val="24"/>
          <w:szCs w:val="24"/>
        </w:rPr>
        <w:t>The focus in Genesis 1 is God and all that He said and did. God remains the focus in Genesis 2 because God IS the focus of the Bible, but now our attention is directed toward the creation of man, the Garden of Eden, and the two trees in the midst of the garden.</w:t>
      </w:r>
    </w:p>
    <w:p w:rsidR="001A4B8D" w:rsidRPr="001A4B8D" w:rsidRDefault="001A4B8D" w:rsidP="001A4B8D">
      <w:pPr>
        <w:spacing w:before="100" w:beforeAutospacing="1" w:after="100" w:afterAutospacing="1" w:line="240" w:lineRule="auto"/>
        <w:rPr>
          <w:rFonts w:ascii="Times New Roman" w:eastAsia="Times New Roman" w:hAnsi="Times New Roman" w:cs="Times New Roman"/>
          <w:sz w:val="24"/>
          <w:szCs w:val="24"/>
        </w:rPr>
      </w:pPr>
      <w:r w:rsidRPr="001A4B8D">
        <w:rPr>
          <w:rFonts w:ascii="Times New Roman" w:eastAsia="Times New Roman" w:hAnsi="Times New Roman" w:cs="Times New Roman"/>
          <w:sz w:val="24"/>
          <w:szCs w:val="24"/>
        </w:rPr>
        <w:t xml:space="preserve">The immediate challenge we have in front of us is this: We have one very LONG sentence to contend with here. This sentence begins with the latter part of verse 4 and it doesn’t end until the end of verse 7! How are we to deal with that? Upon further investigation, I see that the sentence includes several “parenthetical statements” which interrupts the flow. The passage could just as easily have been written: </w:t>
      </w:r>
      <w:r w:rsidRPr="001A4B8D">
        <w:rPr>
          <w:rFonts w:ascii="Times New Roman" w:eastAsia="Times New Roman" w:hAnsi="Times New Roman" w:cs="Times New Roman"/>
          <w:b/>
          <w:bCs/>
          <w:i/>
          <w:iCs/>
          <w:sz w:val="24"/>
          <w:szCs w:val="24"/>
        </w:rPr>
        <w:t>“In the day that the LORD God made the earth and the heavens…then the LORD God formed man of dust from the ground, and breathed into his nostrils the breath of life; and man became a living being.”</w:t>
      </w:r>
      <w:r w:rsidRPr="001A4B8D">
        <w:rPr>
          <w:rFonts w:ascii="Times New Roman" w:eastAsia="Times New Roman" w:hAnsi="Times New Roman" w:cs="Times New Roman"/>
          <w:sz w:val="24"/>
          <w:szCs w:val="24"/>
        </w:rPr>
        <w:t xml:space="preserve"> What we see now is how important the creation of man is.</w:t>
      </w:r>
    </w:p>
    <w:p w:rsidR="001A4B8D" w:rsidRPr="001A4B8D" w:rsidRDefault="001A4B8D" w:rsidP="001A4B8D">
      <w:pPr>
        <w:spacing w:before="100" w:beforeAutospacing="1" w:after="100" w:afterAutospacing="1" w:line="240" w:lineRule="auto"/>
        <w:rPr>
          <w:rFonts w:ascii="Times New Roman" w:eastAsia="Times New Roman" w:hAnsi="Times New Roman" w:cs="Times New Roman"/>
          <w:sz w:val="24"/>
          <w:szCs w:val="24"/>
        </w:rPr>
      </w:pPr>
      <w:r w:rsidRPr="001A4B8D">
        <w:rPr>
          <w:rFonts w:ascii="Times New Roman" w:eastAsia="Times New Roman" w:hAnsi="Times New Roman" w:cs="Times New Roman"/>
          <w:sz w:val="24"/>
          <w:szCs w:val="24"/>
        </w:rPr>
        <w:t xml:space="preserve">We have another interesting detail in the Genesis 2 creation account which was not included in the Genesis 1 account that we must notice. This detail is easily missed in our English translations. In Genesis 1, the Hebrew word for </w:t>
      </w:r>
      <w:r w:rsidRPr="001A4B8D">
        <w:rPr>
          <w:rFonts w:ascii="Times New Roman" w:eastAsia="Times New Roman" w:hAnsi="Times New Roman" w:cs="Times New Roman"/>
          <w:b/>
          <w:bCs/>
          <w:i/>
          <w:iCs/>
          <w:sz w:val="24"/>
          <w:szCs w:val="24"/>
        </w:rPr>
        <w:t>God</w:t>
      </w:r>
      <w:r w:rsidRPr="001A4B8D">
        <w:rPr>
          <w:rFonts w:ascii="Times New Roman" w:eastAsia="Times New Roman" w:hAnsi="Times New Roman" w:cs="Times New Roman"/>
          <w:sz w:val="24"/>
          <w:szCs w:val="24"/>
        </w:rPr>
        <w:t xml:space="preserve"> is </w:t>
      </w:r>
      <w:r w:rsidRPr="001A4B8D">
        <w:rPr>
          <w:rFonts w:ascii="Times New Roman" w:eastAsia="Times New Roman" w:hAnsi="Times New Roman" w:cs="Times New Roman"/>
          <w:b/>
          <w:bCs/>
          <w:i/>
          <w:iCs/>
          <w:sz w:val="24"/>
          <w:szCs w:val="24"/>
        </w:rPr>
        <w:t>elohim</w:t>
      </w:r>
      <w:r w:rsidRPr="001A4B8D">
        <w:rPr>
          <w:rFonts w:ascii="Times New Roman" w:eastAsia="Times New Roman" w:hAnsi="Times New Roman" w:cs="Times New Roman"/>
          <w:sz w:val="24"/>
          <w:szCs w:val="24"/>
        </w:rPr>
        <w:t xml:space="preserve">. Now, in Genesis 2, the word </w:t>
      </w:r>
      <w:r w:rsidRPr="001A4B8D">
        <w:rPr>
          <w:rFonts w:ascii="Times New Roman" w:eastAsia="Times New Roman" w:hAnsi="Times New Roman" w:cs="Times New Roman"/>
          <w:b/>
          <w:bCs/>
          <w:i/>
          <w:iCs/>
          <w:sz w:val="24"/>
          <w:szCs w:val="24"/>
        </w:rPr>
        <w:t xml:space="preserve">LORD </w:t>
      </w:r>
      <w:r w:rsidRPr="001A4B8D">
        <w:rPr>
          <w:rFonts w:ascii="Times New Roman" w:eastAsia="Times New Roman" w:hAnsi="Times New Roman" w:cs="Times New Roman"/>
          <w:sz w:val="24"/>
          <w:szCs w:val="24"/>
        </w:rPr>
        <w:t xml:space="preserve">precedes it. What are we being told by this inclusion? I believe we are being told a lot! The English </w:t>
      </w:r>
      <w:r w:rsidRPr="001A4B8D">
        <w:rPr>
          <w:rFonts w:ascii="Times New Roman" w:eastAsia="Times New Roman" w:hAnsi="Times New Roman" w:cs="Times New Roman"/>
          <w:b/>
          <w:bCs/>
          <w:i/>
          <w:iCs/>
          <w:sz w:val="24"/>
          <w:szCs w:val="24"/>
        </w:rPr>
        <w:t xml:space="preserve">LORD </w:t>
      </w:r>
      <w:r w:rsidRPr="001A4B8D">
        <w:rPr>
          <w:rFonts w:ascii="Times New Roman" w:eastAsia="Times New Roman" w:hAnsi="Times New Roman" w:cs="Times New Roman"/>
          <w:sz w:val="24"/>
          <w:szCs w:val="24"/>
        </w:rPr>
        <w:t xml:space="preserve">is the translation of the four Hebrew letters </w:t>
      </w:r>
      <w:proofErr w:type="spellStart"/>
      <w:r w:rsidRPr="001A4B8D">
        <w:rPr>
          <w:rFonts w:ascii="Times New Roman" w:eastAsia="Times New Roman" w:hAnsi="Times New Roman" w:cs="Times New Roman"/>
          <w:b/>
          <w:bCs/>
          <w:i/>
          <w:iCs/>
          <w:sz w:val="24"/>
          <w:szCs w:val="24"/>
        </w:rPr>
        <w:t>YHWH</w:t>
      </w:r>
      <w:proofErr w:type="spellEnd"/>
      <w:r w:rsidRPr="001A4B8D">
        <w:rPr>
          <w:rFonts w:ascii="Times New Roman" w:eastAsia="Times New Roman" w:hAnsi="Times New Roman" w:cs="Times New Roman"/>
          <w:sz w:val="24"/>
          <w:szCs w:val="24"/>
        </w:rPr>
        <w:t xml:space="preserve">. </w:t>
      </w:r>
      <w:proofErr w:type="spellStart"/>
      <w:r w:rsidRPr="001A4B8D">
        <w:rPr>
          <w:rFonts w:ascii="Times New Roman" w:eastAsia="Times New Roman" w:hAnsi="Times New Roman" w:cs="Times New Roman"/>
          <w:b/>
          <w:bCs/>
          <w:i/>
          <w:iCs/>
          <w:sz w:val="24"/>
          <w:szCs w:val="24"/>
        </w:rPr>
        <w:t>YHWH</w:t>
      </w:r>
      <w:proofErr w:type="spellEnd"/>
      <w:r w:rsidRPr="001A4B8D">
        <w:rPr>
          <w:rFonts w:ascii="Times New Roman" w:eastAsia="Times New Roman" w:hAnsi="Times New Roman" w:cs="Times New Roman"/>
          <w:b/>
          <w:bCs/>
          <w:i/>
          <w:iCs/>
          <w:sz w:val="24"/>
          <w:szCs w:val="24"/>
        </w:rPr>
        <w:t xml:space="preserve"> </w:t>
      </w:r>
      <w:r w:rsidRPr="001A4B8D">
        <w:rPr>
          <w:rFonts w:ascii="Times New Roman" w:eastAsia="Times New Roman" w:hAnsi="Times New Roman" w:cs="Times New Roman"/>
          <w:sz w:val="24"/>
          <w:szCs w:val="24"/>
        </w:rPr>
        <w:t>is God’s Name and many Bible reading people think that God’s Name won’t be introduced until Moses asks God what His Name is in Exodus 3. But it is found already in Genesis 2!</w:t>
      </w:r>
    </w:p>
    <w:p w:rsidR="001A4B8D" w:rsidRPr="001A4B8D" w:rsidRDefault="001A4B8D" w:rsidP="001A4B8D">
      <w:pPr>
        <w:spacing w:before="100" w:beforeAutospacing="1" w:after="100" w:afterAutospacing="1" w:line="240" w:lineRule="auto"/>
        <w:rPr>
          <w:rFonts w:ascii="Times New Roman" w:eastAsia="Times New Roman" w:hAnsi="Times New Roman" w:cs="Times New Roman"/>
          <w:sz w:val="24"/>
          <w:szCs w:val="24"/>
        </w:rPr>
      </w:pPr>
      <w:r w:rsidRPr="001A4B8D">
        <w:rPr>
          <w:rFonts w:ascii="Times New Roman" w:eastAsia="Times New Roman" w:hAnsi="Times New Roman" w:cs="Times New Roman"/>
          <w:sz w:val="24"/>
          <w:szCs w:val="24"/>
        </w:rPr>
        <w:lastRenderedPageBreak/>
        <w:t xml:space="preserve">Our English translations render these four letters </w:t>
      </w:r>
      <w:r w:rsidRPr="001A4B8D">
        <w:rPr>
          <w:rFonts w:ascii="Times New Roman" w:eastAsia="Times New Roman" w:hAnsi="Times New Roman" w:cs="Times New Roman"/>
          <w:b/>
          <w:bCs/>
          <w:i/>
          <w:iCs/>
          <w:sz w:val="24"/>
          <w:szCs w:val="24"/>
        </w:rPr>
        <w:t>“LORD,”</w:t>
      </w:r>
      <w:r w:rsidRPr="001A4B8D">
        <w:rPr>
          <w:rFonts w:ascii="Times New Roman" w:eastAsia="Times New Roman" w:hAnsi="Times New Roman" w:cs="Times New Roman"/>
          <w:sz w:val="24"/>
          <w:szCs w:val="24"/>
        </w:rPr>
        <w:t xml:space="preserve"> but it may have been just as well for the translators to have </w:t>
      </w:r>
      <w:proofErr w:type="gramStart"/>
      <w:r w:rsidRPr="001A4B8D">
        <w:rPr>
          <w:rFonts w:ascii="Times New Roman" w:eastAsia="Times New Roman" w:hAnsi="Times New Roman" w:cs="Times New Roman"/>
          <w:sz w:val="24"/>
          <w:szCs w:val="24"/>
          <w:u w:val="single"/>
        </w:rPr>
        <w:t>transliterated</w:t>
      </w:r>
      <w:bookmarkStart w:id="0" w:name="_ftnref1"/>
      <w:proofErr w:type="gramEnd"/>
      <w:r w:rsidRPr="001A4B8D">
        <w:rPr>
          <w:rFonts w:ascii="Times New Roman" w:eastAsia="Times New Roman" w:hAnsi="Times New Roman" w:cs="Times New Roman"/>
          <w:sz w:val="24"/>
          <w:szCs w:val="24"/>
        </w:rPr>
        <w:fldChar w:fldCharType="begin"/>
      </w:r>
      <w:r w:rsidRPr="001A4B8D">
        <w:rPr>
          <w:rFonts w:ascii="Times New Roman" w:eastAsia="Times New Roman" w:hAnsi="Times New Roman" w:cs="Times New Roman"/>
          <w:sz w:val="24"/>
          <w:szCs w:val="24"/>
        </w:rPr>
        <w:instrText xml:space="preserve"> HYPERLINK "http://yourbibleblog.com/2016/09/22/creation-revisited-a-different-perspective-part-one/" \l "_ftn1" </w:instrText>
      </w:r>
      <w:r w:rsidRPr="001A4B8D">
        <w:rPr>
          <w:rFonts w:ascii="Times New Roman" w:eastAsia="Times New Roman" w:hAnsi="Times New Roman" w:cs="Times New Roman"/>
          <w:sz w:val="24"/>
          <w:szCs w:val="24"/>
        </w:rPr>
        <w:fldChar w:fldCharType="separate"/>
      </w:r>
      <w:r w:rsidRPr="001A4B8D">
        <w:rPr>
          <w:rFonts w:ascii="Times New Roman" w:eastAsia="Times New Roman" w:hAnsi="Times New Roman" w:cs="Times New Roman"/>
          <w:color w:val="0000FF"/>
          <w:sz w:val="24"/>
          <w:szCs w:val="24"/>
          <w:u w:val="single"/>
        </w:rPr>
        <w:t>[1]</w:t>
      </w:r>
      <w:r w:rsidRPr="001A4B8D">
        <w:rPr>
          <w:rFonts w:ascii="Times New Roman" w:eastAsia="Times New Roman" w:hAnsi="Times New Roman" w:cs="Times New Roman"/>
          <w:sz w:val="24"/>
          <w:szCs w:val="24"/>
        </w:rPr>
        <w:fldChar w:fldCharType="end"/>
      </w:r>
      <w:bookmarkEnd w:id="0"/>
      <w:r w:rsidRPr="001A4B8D">
        <w:rPr>
          <w:rFonts w:ascii="Times New Roman" w:eastAsia="Times New Roman" w:hAnsi="Times New Roman" w:cs="Times New Roman"/>
          <w:sz w:val="24"/>
          <w:szCs w:val="24"/>
        </w:rPr>
        <w:t xml:space="preserve"> the Hebrew letters and left it as </w:t>
      </w:r>
      <w:r w:rsidRPr="001A4B8D">
        <w:rPr>
          <w:rFonts w:ascii="Times New Roman" w:eastAsia="Times New Roman" w:hAnsi="Times New Roman" w:cs="Times New Roman"/>
          <w:b/>
          <w:bCs/>
          <w:i/>
          <w:iCs/>
          <w:sz w:val="24"/>
          <w:szCs w:val="24"/>
        </w:rPr>
        <w:t>“</w:t>
      </w:r>
      <w:proofErr w:type="spellStart"/>
      <w:r w:rsidRPr="001A4B8D">
        <w:rPr>
          <w:rFonts w:ascii="Times New Roman" w:eastAsia="Times New Roman" w:hAnsi="Times New Roman" w:cs="Times New Roman"/>
          <w:b/>
          <w:bCs/>
          <w:i/>
          <w:iCs/>
          <w:sz w:val="24"/>
          <w:szCs w:val="24"/>
        </w:rPr>
        <w:t>YHWH</w:t>
      </w:r>
      <w:proofErr w:type="spellEnd"/>
      <w:r w:rsidRPr="001A4B8D">
        <w:rPr>
          <w:rFonts w:ascii="Times New Roman" w:eastAsia="Times New Roman" w:hAnsi="Times New Roman" w:cs="Times New Roman"/>
          <w:b/>
          <w:bCs/>
          <w:i/>
          <w:iCs/>
          <w:sz w:val="24"/>
          <w:szCs w:val="24"/>
        </w:rPr>
        <w:t>”</w:t>
      </w:r>
      <w:r w:rsidRPr="001A4B8D">
        <w:rPr>
          <w:rFonts w:ascii="Times New Roman" w:eastAsia="Times New Roman" w:hAnsi="Times New Roman" w:cs="Times New Roman"/>
          <w:sz w:val="24"/>
          <w:szCs w:val="24"/>
        </w:rPr>
        <w:t xml:space="preserve"> (Yahweh). Surely the word </w:t>
      </w:r>
      <w:r w:rsidRPr="001A4B8D">
        <w:rPr>
          <w:rFonts w:ascii="Times New Roman" w:eastAsia="Times New Roman" w:hAnsi="Times New Roman" w:cs="Times New Roman"/>
          <w:b/>
          <w:bCs/>
          <w:i/>
          <w:iCs/>
          <w:sz w:val="24"/>
          <w:szCs w:val="24"/>
        </w:rPr>
        <w:t>LORD</w:t>
      </w:r>
      <w:r w:rsidRPr="001A4B8D">
        <w:rPr>
          <w:rFonts w:ascii="Times New Roman" w:eastAsia="Times New Roman" w:hAnsi="Times New Roman" w:cs="Times New Roman"/>
          <w:sz w:val="24"/>
          <w:szCs w:val="24"/>
        </w:rPr>
        <w:t xml:space="preserve"> is important. But students of the Bible would have had an easier time connecting the Genesis 2 creation account with the account of Moses at the burning bush in Exodus 3 if the letters </w:t>
      </w:r>
      <w:proofErr w:type="spellStart"/>
      <w:r w:rsidRPr="001A4B8D">
        <w:rPr>
          <w:rFonts w:ascii="Times New Roman" w:eastAsia="Times New Roman" w:hAnsi="Times New Roman" w:cs="Times New Roman"/>
          <w:b/>
          <w:bCs/>
          <w:i/>
          <w:iCs/>
          <w:sz w:val="24"/>
          <w:szCs w:val="24"/>
        </w:rPr>
        <w:t>YHWH</w:t>
      </w:r>
      <w:proofErr w:type="spellEnd"/>
      <w:r w:rsidRPr="001A4B8D">
        <w:rPr>
          <w:rFonts w:ascii="Times New Roman" w:eastAsia="Times New Roman" w:hAnsi="Times New Roman" w:cs="Times New Roman"/>
          <w:b/>
          <w:bCs/>
          <w:i/>
          <w:iCs/>
          <w:sz w:val="24"/>
          <w:szCs w:val="24"/>
        </w:rPr>
        <w:t xml:space="preserve"> </w:t>
      </w:r>
      <w:r w:rsidRPr="001A4B8D">
        <w:rPr>
          <w:rFonts w:ascii="Times New Roman" w:eastAsia="Times New Roman" w:hAnsi="Times New Roman" w:cs="Times New Roman"/>
          <w:sz w:val="24"/>
          <w:szCs w:val="24"/>
        </w:rPr>
        <w:t>had been transliterated rather than translated.</w:t>
      </w:r>
    </w:p>
    <w:p w:rsidR="001A4B8D" w:rsidRPr="001A4B8D" w:rsidRDefault="001A4B8D" w:rsidP="001A4B8D">
      <w:pPr>
        <w:spacing w:before="100" w:beforeAutospacing="1" w:after="100" w:afterAutospacing="1" w:line="240" w:lineRule="auto"/>
        <w:rPr>
          <w:rFonts w:ascii="Times New Roman" w:eastAsia="Times New Roman" w:hAnsi="Times New Roman" w:cs="Times New Roman"/>
          <w:sz w:val="24"/>
          <w:szCs w:val="24"/>
        </w:rPr>
      </w:pPr>
      <w:r w:rsidRPr="001A4B8D">
        <w:rPr>
          <w:rFonts w:ascii="Times New Roman" w:eastAsia="Times New Roman" w:hAnsi="Times New Roman" w:cs="Times New Roman"/>
          <w:i/>
          <w:iCs/>
          <w:sz w:val="24"/>
          <w:szCs w:val="24"/>
        </w:rPr>
        <w:t>Kathleen</w:t>
      </w:r>
    </w:p>
    <w:bookmarkStart w:id="1" w:name="_ftn1"/>
    <w:p w:rsidR="001A4B8D" w:rsidRPr="001A4B8D" w:rsidRDefault="001A4B8D" w:rsidP="001A4B8D">
      <w:pPr>
        <w:spacing w:before="100" w:beforeAutospacing="1" w:after="100" w:afterAutospacing="1" w:line="240" w:lineRule="auto"/>
        <w:rPr>
          <w:rFonts w:ascii="Times New Roman" w:eastAsia="Times New Roman" w:hAnsi="Times New Roman" w:cs="Times New Roman"/>
          <w:sz w:val="24"/>
          <w:szCs w:val="24"/>
        </w:rPr>
      </w:pPr>
      <w:r w:rsidRPr="001A4B8D">
        <w:rPr>
          <w:rFonts w:ascii="Times New Roman" w:eastAsia="Times New Roman" w:hAnsi="Times New Roman" w:cs="Times New Roman"/>
          <w:sz w:val="24"/>
          <w:szCs w:val="24"/>
        </w:rPr>
        <w:fldChar w:fldCharType="begin"/>
      </w:r>
      <w:r w:rsidRPr="001A4B8D">
        <w:rPr>
          <w:rFonts w:ascii="Times New Roman" w:eastAsia="Times New Roman" w:hAnsi="Times New Roman" w:cs="Times New Roman"/>
          <w:sz w:val="24"/>
          <w:szCs w:val="24"/>
        </w:rPr>
        <w:instrText xml:space="preserve"> HYPERLINK "http://yourbibleblog.com/2016/09/22/creation-revisited-a-different-perspective-part-one/" \l "_ftnref1" </w:instrText>
      </w:r>
      <w:r w:rsidRPr="001A4B8D">
        <w:rPr>
          <w:rFonts w:ascii="Times New Roman" w:eastAsia="Times New Roman" w:hAnsi="Times New Roman" w:cs="Times New Roman"/>
          <w:sz w:val="24"/>
          <w:szCs w:val="24"/>
        </w:rPr>
        <w:fldChar w:fldCharType="separate"/>
      </w:r>
      <w:r w:rsidRPr="001A4B8D">
        <w:rPr>
          <w:rFonts w:ascii="Times New Roman" w:eastAsia="Times New Roman" w:hAnsi="Times New Roman" w:cs="Times New Roman"/>
          <w:color w:val="0000FF"/>
          <w:sz w:val="24"/>
          <w:szCs w:val="24"/>
          <w:u w:val="single"/>
        </w:rPr>
        <w:t>[1]</w:t>
      </w:r>
      <w:r w:rsidRPr="001A4B8D">
        <w:rPr>
          <w:rFonts w:ascii="Times New Roman" w:eastAsia="Times New Roman" w:hAnsi="Times New Roman" w:cs="Times New Roman"/>
          <w:sz w:val="24"/>
          <w:szCs w:val="24"/>
        </w:rPr>
        <w:fldChar w:fldCharType="end"/>
      </w:r>
      <w:bookmarkEnd w:id="1"/>
      <w:r w:rsidRPr="001A4B8D">
        <w:rPr>
          <w:rFonts w:ascii="Times New Roman" w:eastAsia="Times New Roman" w:hAnsi="Times New Roman" w:cs="Times New Roman"/>
          <w:sz w:val="24"/>
          <w:szCs w:val="24"/>
        </w:rPr>
        <w:t xml:space="preserve"> </w:t>
      </w:r>
      <w:r w:rsidRPr="001A4B8D">
        <w:rPr>
          <w:rFonts w:ascii="Times New Roman" w:eastAsia="Times New Roman" w:hAnsi="Times New Roman" w:cs="Times New Roman"/>
          <w:sz w:val="24"/>
          <w:szCs w:val="24"/>
          <w:u w:val="single"/>
        </w:rPr>
        <w:t>Transliteration</w:t>
      </w:r>
      <w:r w:rsidRPr="001A4B8D">
        <w:rPr>
          <w:rFonts w:ascii="Times New Roman" w:eastAsia="Times New Roman" w:hAnsi="Times New Roman" w:cs="Times New Roman"/>
          <w:sz w:val="24"/>
          <w:szCs w:val="24"/>
        </w:rPr>
        <w:t xml:space="preserve"> is the conversion of one script to another. Since English speaking people cannot read Hebrew letters, Hebrew letters are given English equivalents. In the present example the Hebrew letters </w:t>
      </w:r>
      <w:proofErr w:type="spellStart"/>
      <w:r w:rsidRPr="001A4B8D">
        <w:rPr>
          <w:rFonts w:ascii="Times New Roman" w:eastAsia="Times New Roman" w:hAnsi="Times New Roman" w:cs="Times New Roman"/>
          <w:sz w:val="24"/>
          <w:szCs w:val="24"/>
        </w:rPr>
        <w:t>יהוה</w:t>
      </w:r>
      <w:proofErr w:type="spellEnd"/>
      <w:r w:rsidRPr="001A4B8D">
        <w:rPr>
          <w:rFonts w:ascii="Times New Roman" w:eastAsia="Times New Roman" w:hAnsi="Times New Roman" w:cs="Times New Roman"/>
          <w:sz w:val="24"/>
          <w:szCs w:val="24"/>
        </w:rPr>
        <w:t xml:space="preserve"> become </w:t>
      </w:r>
      <w:proofErr w:type="spellStart"/>
      <w:r w:rsidRPr="001A4B8D">
        <w:rPr>
          <w:rFonts w:ascii="Times New Roman" w:eastAsia="Times New Roman" w:hAnsi="Times New Roman" w:cs="Times New Roman"/>
          <w:sz w:val="24"/>
          <w:szCs w:val="24"/>
        </w:rPr>
        <w:t>YHWH</w:t>
      </w:r>
      <w:proofErr w:type="spellEnd"/>
      <w:r w:rsidRPr="001A4B8D">
        <w:rPr>
          <w:rFonts w:ascii="Times New Roman" w:eastAsia="Times New Roman" w:hAnsi="Times New Roman" w:cs="Times New Roman"/>
          <w:sz w:val="24"/>
          <w:szCs w:val="24"/>
        </w:rPr>
        <w:t xml:space="preserve"> in English.</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A4B8D"/>
    <w:rsid w:val="001A4B8D"/>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1">
    <w:name w:val="heading 1"/>
    <w:basedOn w:val="Normal"/>
    <w:link w:val="Heading1Char"/>
    <w:uiPriority w:val="9"/>
    <w:qFormat/>
    <w:rsid w:val="001A4B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B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4B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4B8D"/>
    <w:rPr>
      <w:i/>
      <w:iCs/>
    </w:rPr>
  </w:style>
  <w:style w:type="character" w:styleId="Hyperlink">
    <w:name w:val="Hyperlink"/>
    <w:basedOn w:val="DefaultParagraphFont"/>
    <w:uiPriority w:val="99"/>
    <w:semiHidden/>
    <w:unhideWhenUsed/>
    <w:rsid w:val="001A4B8D"/>
    <w:rPr>
      <w:color w:val="0000FF"/>
      <w:u w:val="single"/>
    </w:rPr>
  </w:style>
</w:styles>
</file>

<file path=word/webSettings.xml><?xml version="1.0" encoding="utf-8"?>
<w:webSettings xmlns:r="http://schemas.openxmlformats.org/officeDocument/2006/relationships" xmlns:w="http://schemas.openxmlformats.org/wordprocessingml/2006/main">
  <w:divs>
    <w:div w:id="2031640866">
      <w:bodyDiv w:val="1"/>
      <w:marLeft w:val="0"/>
      <w:marRight w:val="0"/>
      <w:marTop w:val="0"/>
      <w:marBottom w:val="0"/>
      <w:divBdr>
        <w:top w:val="none" w:sz="0" w:space="0" w:color="auto"/>
        <w:left w:val="none" w:sz="0" w:space="0" w:color="auto"/>
        <w:bottom w:val="none" w:sz="0" w:space="0" w:color="auto"/>
        <w:right w:val="none" w:sz="0" w:space="0" w:color="auto"/>
      </w:divBdr>
      <w:divsChild>
        <w:div w:id="108025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Company>Toshiba</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2022-07-30T10:42:00Z</dcterms:created>
  <dcterms:modified xsi:type="dcterms:W3CDTF">2022-07-30T10:43:00Z</dcterms:modified>
</cp:coreProperties>
</file>